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8" w:rsidRPr="00D92C98" w:rsidRDefault="00D92C98" w:rsidP="00D92C9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92C98">
        <w:rPr>
          <w:rFonts w:ascii="Times New Roman" w:hAnsi="Times New Roman" w:cs="Times New Roman"/>
          <w:b/>
          <w:sz w:val="28"/>
        </w:rPr>
        <w:t>Ребенок среди сверстников</w:t>
      </w:r>
      <w:r w:rsidRPr="00D92C98">
        <w:rPr>
          <w:rFonts w:ascii="Times New Roman" w:hAnsi="Times New Roman" w:cs="Times New Roman"/>
          <w:b/>
          <w:sz w:val="28"/>
        </w:rPr>
        <w:t xml:space="preserve">. </w:t>
      </w:r>
      <w:r w:rsidRPr="00D92C98">
        <w:rPr>
          <w:rFonts w:ascii="Times New Roman" w:hAnsi="Times New Roman" w:cs="Times New Roman"/>
          <w:b/>
          <w:sz w:val="28"/>
        </w:rPr>
        <w:t xml:space="preserve">Детский коллектив и его значение в развитии личности школьника. </w:t>
      </w:r>
      <w:bookmarkEnd w:id="0"/>
      <w:r w:rsidRPr="00D92C98">
        <w:rPr>
          <w:rFonts w:ascii="Times New Roman" w:hAnsi="Times New Roman" w:cs="Times New Roman"/>
          <w:b/>
          <w:sz w:val="28"/>
        </w:rPr>
        <w:t>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Детский коллектив и его значение в развитии личности школьника. Потребности ребенка в признании и самореа</w:t>
      </w:r>
      <w:r>
        <w:rPr>
          <w:rFonts w:ascii="Times New Roman" w:hAnsi="Times New Roman" w:cs="Times New Roman"/>
          <w:sz w:val="28"/>
          <w:szCs w:val="28"/>
        </w:rPr>
        <w:t xml:space="preserve">лизации. Развитие способности к </w:t>
      </w:r>
      <w:r w:rsidRPr="00D92C98">
        <w:rPr>
          <w:rFonts w:ascii="Times New Roman" w:hAnsi="Times New Roman" w:cs="Times New Roman"/>
          <w:sz w:val="28"/>
          <w:szCs w:val="28"/>
        </w:rPr>
        <w:t>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ству как предпосылка успешности </w:t>
      </w:r>
      <w:r w:rsidRPr="00D92C98">
        <w:rPr>
          <w:rFonts w:ascii="Times New Roman" w:hAnsi="Times New Roman" w:cs="Times New Roman"/>
          <w:sz w:val="28"/>
          <w:szCs w:val="28"/>
        </w:rPr>
        <w:t>в жизни. Как помочь ребенку в налаживании отношений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Как наладить отношения со сверстниками? Ответ на этот вопрос зависит от множества факторов, например, от коллектива, отношения учителя и характера самого школьника. Однако существуют и универсальные советы, которые будут актуальны для детей любого возраста.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Каждый ребенок уникален и неповторим, но даже абсолютно разных детей часто одолевают схожие проблемы. Как подружиться с одноклассниками? Как завоевать авторитет и уважение сверстников? Где найти друзей?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Что помогает ребенку наладить дружеские отношения?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Аккуратный внешний вид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«Встречают по одежке» — правило старое, но действенное, и забывать о нем не стоит. Какими бы ни были модные течения, но аккуратный внешний вид, удачно подобранная стрижка и опрятная одежда сразу же действуют располагающе на окружающих.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Широкий кругозор, наличие увлечений и хобби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 xml:space="preserve"> Разносторонне развитому ребенку не составит труда найти общие интересы практически с любым одноклассником или взрослым. Чем больше дети знают, тем интереснее им обмениваться информацией друг с другом. Сверстники всегда охотно тянутся к тому, кто является специалистом в каком-либо вопросе. Особенно, если это актуальные для детей направления, например, музыка, современные танцы или популярные виды спорта.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 xml:space="preserve">  Собственная точка зрения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Уверенность, умение аргументированно отстаивать свою позицию вызывают уважение и помогают завоевать авторитет среди сверстников.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Умение слушать и принимать чужое мнение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Детям часто присущ эгоцентризм, однако дружеские отношения предполагают внимательное отношение к мыслям, желаниям и проблемам товарища. Терпение, уважение к чувствам друга, искреннее стремление понять — без этих качеств построить взаимопонимание будет сложно.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Умение договариваться, принимать и соблюдать правила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 xml:space="preserve"> Компромисс — самый верный способ избежать конфликтов, а это, в свою очередь, позволит сохранять дружеские отношения. Уважение к чужим границам, соблюдение правил группы дают понять окружающим, что рядом с ними человек, который разделяет их ценности. А такое единомыслие способствует сближению членов коллектива.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lastRenderedPageBreak/>
        <w:t>Как родители могут помочь ребенку?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Поддерживаем внешний вид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Постарайтесь довериться вкусу своего сына или дочери, познакомьтесь с современной модой и примите ее, даже если не разделяете этих тенденций. Модная одежда поможет укрепить в ребенке ощущение внутреннего комфорта.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Учим общаться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 xml:space="preserve"> Навыки общения не развиваются сами по себе. Взрослые учат ребенка начинать знакомство и поддерживать разговор, в том числе и собственным примером. При этом очень важно показать, какую роль играет умение слушать, искренность и живая заинтересованность собеседником.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Учим смещать фокус внимания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Дети очень часто озабочены вопросом, что о них думают окружающие. Роль родителя в этой ситуации — дать ребенку почувствовать, что даже несмотря на негатив с чьей-либо стороны, он любим и важен. Это поможет ему сохранить уверенность, не поддаваться на манипуляции и не поступаться собственными принципами и интересами ради внимания других людей.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Учим дружелюбию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Малыш старается, но у него не получается завести друзей? А может быть, его обидел тот, кого он считал другом? Родители могут показать, как важно уметь прощать ошибки, не оставлять попыток или пробовать завести отношения с новыми людьми. Иногда неприятные эпизоды подталкивают ребенка замкнуться в себе и никому не доверять. Но очень важно найти силы, чтобы дать второй шанс, в том числе и самому себе.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Учим признавать свое несовершенство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Дети часто считают, что просить помощи или признавать свое незнание — это признак слабости. Родители могут показать, что в этом нет ничего плохого. Наоборот, совместное решение какой-либо проблемы сближает людей, помогает родиться доверию между ними.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Учим искренности и заботе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 xml:space="preserve"> Дети в любом возрасте хорошо чувствуют притворство. Поэтому очень важно, чтобы в семье ребенок с детства видел искренние и честные отношения между родителями. Это даст ему понять, как строить доверительные отношения. При этом не стоит путать искренность с излишней прямотой. На первом месте всегда должна быть забота о тех, кто тебе дорог. Поэтому любую правду, даже самую неприятную, можно преподнести мягко и деликатно.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Помогаем поддерживать самооценку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 ребенка никогда не возникнет желания сохранять токсичную дружбу, если он будет уверен в себе и научится себя ценить. Самооценка малыша полностью зависит от родителей. Понимание того, что в любой ситуации его поддержат, укрепит веру в себя. Большое значение имеет и похвала. Достижения и победы должны вознаграждаться — так ребенок учится ценить себя и свою работу.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Прорабатываем сценарии общения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lastRenderedPageBreak/>
        <w:t>Общение — это практическая наука, однако некоторые ее аспекты можно изучать в теории. Например, объяснять, как предлагать помощь, с каких слов начать разговор, как реагировать на те или иные фразы собеседника. Разумеется, у ребенка не будет ответов абсолютно на все вопросы, однако это даст ему хороший старт и научит не робеть перед новыми знакомствами.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Учимся доверять ребенку</w:t>
      </w:r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 xml:space="preserve"> Каждый родитель не хочет уберечь свое чадо от неприятностей и разочарований. Однако именно они иногда становятся лучшими учителями. Поэтому самая ценная помощь — это та, о которой ребенок сам вас попросил. Не спешите вмешиваться в отношения детей, позвольте им самостоятельно разобраться с проблемой. Дайте ненавязчивый совет, но не контролируйте каждый шаг. Ребенок вступает во взрослую жизнь, и ему важно научиться верить в собственные силы. Поэтому будьте рядом, покажите, что готовы прийти на помощь, но позвольте ему принимать самостоятельные </w:t>
      </w:r>
      <w:proofErr w:type="gramStart"/>
      <w:r w:rsidRPr="00D92C98">
        <w:rPr>
          <w:rFonts w:ascii="Times New Roman" w:hAnsi="Times New Roman" w:cs="Times New Roman"/>
          <w:sz w:val="28"/>
          <w:szCs w:val="28"/>
        </w:rPr>
        <w:t>решения .</w:t>
      </w:r>
      <w:proofErr w:type="gramEnd"/>
    </w:p>
    <w:p w:rsidR="00D92C98" w:rsidRPr="00D92C98" w:rsidRDefault="00D92C98" w:rsidP="00D9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8">
        <w:rPr>
          <w:rFonts w:ascii="Times New Roman" w:hAnsi="Times New Roman" w:cs="Times New Roman"/>
          <w:sz w:val="28"/>
          <w:szCs w:val="28"/>
        </w:rPr>
        <w:t>Гармоничные отношения с ребенком, как и отношения детей в коллективе — сложная система, состоящая из множества составляющих. Их нельзя контролировать, но можно направлять — деликатно, грамотно и осторожно. Прислушиваясь не только к словам, но и к эмоциям сына или дочери, вы поможете им найти правильный путь и завоевать уважение, внимание и дружбу сверстников.</w:t>
      </w:r>
    </w:p>
    <w:sectPr w:rsidR="00D92C98" w:rsidRPr="00D9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2E79AC"/>
    <w:rsid w:val="00482830"/>
    <w:rsid w:val="00665A3C"/>
    <w:rsid w:val="007A2812"/>
    <w:rsid w:val="00841A82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2021-11-20T08:42:00Z</dcterms:created>
  <dcterms:modified xsi:type="dcterms:W3CDTF">2021-11-20T08:42:00Z</dcterms:modified>
</cp:coreProperties>
</file>