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FF" w:rsidRDefault="00F70BFF" w:rsidP="00F70BFF">
      <w:pPr>
        <w:jc w:val="center"/>
        <w:rPr>
          <w:rFonts w:ascii="Times New Roman" w:hAnsi="Times New Roman" w:cs="Times New Roman"/>
          <w:b/>
          <w:sz w:val="28"/>
        </w:rPr>
      </w:pPr>
      <w:r w:rsidRPr="00F70BFF">
        <w:rPr>
          <w:rFonts w:ascii="Times New Roman" w:hAnsi="Times New Roman" w:cs="Times New Roman"/>
          <w:b/>
          <w:sz w:val="28"/>
        </w:rPr>
        <w:t>Возрастные психофизиологические особенности учащихся 4-х классов</w:t>
      </w:r>
    </w:p>
    <w:p w:rsidR="00F70BFF" w:rsidRDefault="00F70BFF" w:rsidP="00F70BFF">
      <w:pPr>
        <w:jc w:val="center"/>
        <w:rPr>
          <w:noProof/>
          <w:lang w:eastAsia="ru-RU"/>
        </w:rPr>
      </w:pPr>
    </w:p>
    <w:p w:rsidR="00F70BFF" w:rsidRPr="00F70BFF" w:rsidRDefault="00F70BFF" w:rsidP="00F70BFF">
      <w:pPr>
        <w:jc w:val="center"/>
        <w:rPr>
          <w:rFonts w:ascii="Times New Roman" w:hAnsi="Times New Roman" w:cs="Times New Roman"/>
          <w:b/>
          <w:sz w:val="28"/>
        </w:rPr>
      </w:pPr>
      <w:r>
        <w:rPr>
          <w:noProof/>
          <w:lang w:eastAsia="ru-RU"/>
        </w:rPr>
        <w:drawing>
          <wp:inline distT="0" distB="0" distL="0" distR="0" wp14:anchorId="6B87F45A" wp14:editId="3D8CB2AF">
            <wp:extent cx="481965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26" t="18536" r="51897" b="34696"/>
                    <a:stretch/>
                  </pic:blipFill>
                  <pic:spPr bwMode="auto">
                    <a:xfrm>
                      <a:off x="0" y="0"/>
                      <a:ext cx="4819650" cy="2971800"/>
                    </a:xfrm>
                    <a:prstGeom prst="rect">
                      <a:avLst/>
                    </a:prstGeom>
                    <a:ln>
                      <a:noFill/>
                    </a:ln>
                    <a:extLst>
                      <a:ext uri="{53640926-AAD7-44D8-BBD7-CCE9431645EC}">
                        <a14:shadowObscured xmlns:a14="http://schemas.microsoft.com/office/drawing/2010/main"/>
                      </a:ext>
                    </a:extLst>
                  </pic:spPr>
                </pic:pic>
              </a:graphicData>
            </a:graphic>
          </wp:inline>
        </w:drawing>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Следующее важнейшее новообразование — познавательная рефлексия: способность осознать причины учебных неудач и успехов.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Становится устойчивой самооценка ребенка. Появляется возможность адекватно оценивать свои достоинства и недостатки. Важно помнить, что в </w:t>
      </w:r>
      <w:r w:rsidRPr="00F70BFF">
        <w:rPr>
          <w:rFonts w:ascii="Times New Roman" w:hAnsi="Times New Roman" w:cs="Times New Roman"/>
          <w:sz w:val="28"/>
        </w:rPr>
        <w:lastRenderedPageBreak/>
        <w:t xml:space="preserve">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F70BFF">
        <w:rPr>
          <w:rFonts w:ascii="Times New Roman" w:hAnsi="Times New Roman" w:cs="Times New Roman"/>
          <w:sz w:val="28"/>
        </w:rPr>
        <w:t>межполовое</w:t>
      </w:r>
      <w:proofErr w:type="spellEnd"/>
      <w:r w:rsidRPr="00F70BFF">
        <w:rPr>
          <w:rFonts w:ascii="Times New Roman" w:hAnsi="Times New Roman" w:cs="Times New Roman"/>
          <w:sz w:val="28"/>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70BFF">
        <w:rPr>
          <w:rFonts w:ascii="Times New Roman" w:hAnsi="Times New Roman" w:cs="Times New Roman"/>
          <w:sz w:val="28"/>
        </w:rPr>
        <w:t>сформированность</w:t>
      </w:r>
      <w:proofErr w:type="spellEnd"/>
      <w:r w:rsidRPr="00F70BFF">
        <w:rPr>
          <w:rFonts w:ascii="Times New Roman" w:hAnsi="Times New Roman" w:cs="Times New Roman"/>
          <w:sz w:val="28"/>
        </w:rPr>
        <w:t xml:space="preserve"> у четвероклассников учебных умений и навыков.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Различия в общем подходе к выполнению учебной работы связаны с индивидуально-типологическими особенностями детей, их</w:t>
      </w:r>
      <w:r>
        <w:rPr>
          <w:rFonts w:ascii="Times New Roman" w:hAnsi="Times New Roman" w:cs="Times New Roman"/>
          <w:sz w:val="28"/>
        </w:rPr>
        <w:t xml:space="preserve"> </w:t>
      </w:r>
      <w:r w:rsidRPr="00F70BFF">
        <w:rPr>
          <w:rFonts w:ascii="Times New Roman" w:hAnsi="Times New Roman" w:cs="Times New Roman"/>
          <w:sz w:val="28"/>
        </w:rPr>
        <w:lastRenderedPageBreak/>
        <w:t>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Психологические возрастные особенности детей 8-10 лет (2-4 класс) -  презентация онлайн</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Какие же общие умения важны для успешного обучения?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Среди них можно выделить следующие умения: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слушать учителя;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выделять главную мысль сообщения;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связно пересказывать содержание текста;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отвечать на вопросы к тексту;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ставить вопросы к тексту;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делать содержательные выводы на основе полученной информации;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письменно выражать свою мысль;</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привлекать дополнительные источники информации, пользоваться справочной литературой (словарями, энциклопедиями и пр.);</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адекватно оценивать результаты собственной работы.</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lastRenderedPageBreak/>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Специальная анкета, разработчиками которой являются де </w:t>
      </w:r>
      <w:proofErr w:type="spellStart"/>
      <w:r w:rsidRPr="00F70BFF">
        <w:rPr>
          <w:rFonts w:ascii="Times New Roman" w:hAnsi="Times New Roman" w:cs="Times New Roman"/>
          <w:sz w:val="28"/>
        </w:rPr>
        <w:t>Хаан</w:t>
      </w:r>
      <w:proofErr w:type="spellEnd"/>
      <w:r w:rsidRPr="00F70BFF">
        <w:rPr>
          <w:rFonts w:ascii="Times New Roman" w:hAnsi="Times New Roman" w:cs="Times New Roman"/>
          <w:sz w:val="28"/>
        </w:rPr>
        <w:t xml:space="preserve"> и </w:t>
      </w:r>
      <w:proofErr w:type="spellStart"/>
      <w:r w:rsidRPr="00F70BFF">
        <w:rPr>
          <w:rFonts w:ascii="Times New Roman" w:hAnsi="Times New Roman" w:cs="Times New Roman"/>
          <w:sz w:val="28"/>
        </w:rPr>
        <w:t>Коф</w:t>
      </w:r>
      <w:proofErr w:type="spellEnd"/>
      <w:r w:rsidRPr="00F70BFF">
        <w:rPr>
          <w:rFonts w:ascii="Times New Roman" w:hAnsi="Times New Roman" w:cs="Times New Roman"/>
          <w:sz w:val="28"/>
        </w:rPr>
        <w:t xml:space="preserve"> (см.: Матвеева Л.Г., </w:t>
      </w:r>
      <w:proofErr w:type="spellStart"/>
      <w:r w:rsidRPr="00F70BFF">
        <w:rPr>
          <w:rFonts w:ascii="Times New Roman" w:hAnsi="Times New Roman" w:cs="Times New Roman"/>
          <w:sz w:val="28"/>
        </w:rPr>
        <w:t>Выбойщик</w:t>
      </w:r>
      <w:proofErr w:type="spellEnd"/>
      <w:r w:rsidRPr="00F70BFF">
        <w:rPr>
          <w:rFonts w:ascii="Times New Roman" w:hAnsi="Times New Roman" w:cs="Times New Roman"/>
          <w:sz w:val="28"/>
        </w:rPr>
        <w:t xml:space="preserve"> И.В., </w:t>
      </w:r>
      <w:proofErr w:type="spellStart"/>
      <w:r w:rsidRPr="00F70BFF">
        <w:rPr>
          <w:rFonts w:ascii="Times New Roman" w:hAnsi="Times New Roman" w:cs="Times New Roman"/>
          <w:sz w:val="28"/>
        </w:rPr>
        <w:t>Мякушкин</w:t>
      </w:r>
      <w:proofErr w:type="spellEnd"/>
      <w:r w:rsidRPr="00F70BFF">
        <w:rPr>
          <w:rFonts w:ascii="Times New Roman" w:hAnsi="Times New Roman" w:cs="Times New Roman"/>
          <w:sz w:val="28"/>
        </w:rPr>
        <w:t xml:space="preserve"> Д.Е. Что я могу узнать о своем ребенке? Психологические тесты. – 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Родителям учащихся 4-ых классов важно: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Учитывать в воспитании и обучении детей их возрастные и индивидуальные особенности, опираясь на советы и рекомендации психологов, педагогов.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Общаться с детьми, спрашивать о удачах/неудачах дня, помогать делать выводы как в вопросах учебного процесса, так и бытовых, семейных, отношениях с друзьями;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Изучать психолого-педагогическую литературу о возрастных и индивидуальных особенностях младшего школьника.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Анкета способностей вашего ребенка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Дайте оценку каждому из качеств в баллах (по пятибалльной системе):</w:t>
      </w:r>
    </w:p>
    <w:p w:rsidR="00F70BFF" w:rsidRPr="00F70BFF" w:rsidRDefault="00F70BFF" w:rsidP="00F70BFF">
      <w:pPr>
        <w:spacing w:after="0" w:line="240" w:lineRule="auto"/>
        <w:ind w:firstLine="709"/>
        <w:jc w:val="both"/>
        <w:rPr>
          <w:rFonts w:ascii="Times New Roman" w:hAnsi="Times New Roman" w:cs="Times New Roman"/>
          <w:sz w:val="28"/>
        </w:rPr>
      </w:pP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lastRenderedPageBreak/>
        <w:t>5 баллов – такое качество сильно выражено у вашего ребенка;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балла – выражено выше среднего;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балла – выражено средне;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балла – слабо выражено;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балл – совсем не выражено.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Попробуйте составить графическое изображение способностей вашего ребенка. Для этого на горизонтальной оси обозначьте восемь областей способностей, на вертикальной отметьте полученный для каждой из них средний балл. Вы получите ломаную линию – профиль способностей вашего ребенка.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На занятиях все легко и быстро схватывает.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Обладает чувством здравого смысла и использует знания в практических повседневных ситуациях.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3. Хорошо и ясно рассуждает, не путается в мыслях.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4. Улавливает связь между одним событием и другим, между причиной и следствием.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5. Хорошо понимает недосказанное, догадывается о том, что часто прямо не высказывается взрослым, но имеется в виду. </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Устанавливает причины поступков других людей, мотивы их поведения.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Быстро запоминает услышанное или прочитанное без специального заучивания, не тратит много времени на повторение того, что нужно запомнить.</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8. Знает многое о таких событиях и проблемах, о которых его сверстники и не догадываются.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9. У ребенка богатый словарный запас, он легко пользуется новыми словами, точно выражает свою мысль.</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10. Любит книги, которые обычно читают не сверстники, а дети постарше на год или два.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11. Решает сложные задачи, требующие умственного усилия.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12. Задает много вопросов. Интересуется многим и часто спрашивает об этом взрослых.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lastRenderedPageBreak/>
        <w:t>14. Оригинально мыслит и предлагает неожиданные ответы, решения.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15. Очень восприимчив, наблюдателен, быстро реагирует на новое и неожиданное.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ХУДОЖЕСТВЕННЫЕ СПОСОБНОСТИ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В своих рисунках и картинах изображает большое разнообразие предметов, ситуаций, людей (нет однообразия в сюжетах рисунков).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Когда имеет свободное время, охотно рисует, лепит, создает композиции, имеющие художественное назначение (украшение для дома, одежды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Прибегает к рисунку и лепке для того, чтобы выразить свои чувства и настроение.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Интересуется произведениями искусства, созданными другими людьми. Может высказать свою собственную оценку и пытается воспроизвести то, что ему понравилось на своем собственном рисунке или в созданной игрушке, скульптуре.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8. Любит работать с пластилином, глиной, дающими возможность изображать увиденное в трех измерениях.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МУЗЫКАЛЬНЫЙ ТАЛАНТ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Очень быстро и легко отзывается на ритм и мелодии, всегда вслушивается в них.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Хорошо поет.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В игру на инструменте, в песню или танец вкладывает много энергии и чувств.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Любит музыкальные записи. Стремится пойти на концерт или туда, где можно слушать музыку.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Любит петь вместе с другими так, чтобы получалось слаженно и хорошо.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В пении или музыке выражает чувства, свое состояние.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Сочиняет оригинальные, свои собственные мелодии.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8. Хорошо играет на каком-нибудь инструменте.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СПОСОБНОСТИ К ЗАНЯТИЮ НАУЧНОЙ РАБОТОЙ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Выражает мысли ясно и точно (устно или письменно).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Читает книги, научно-популярные издания с опережением своих сверстников на год-два.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lastRenderedPageBreak/>
        <w:t>3. Обладает хорошей способностью к пониманию абстрактных понятий, установлению обобщений.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Обладает хорошей моторной координацией (отлично фиксирует то, что видит, и четко записывает то, что слышит).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Интересуется актерской игрой.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Меняет тональность и выражение голоса, когда изображает другого человека.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После уроков любит читать научно-популярные журналы и книги.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8. Не унывает, если проект или новая идея не поддержаны учителями или </w:t>
      </w:r>
      <w:proofErr w:type="gramStart"/>
      <w:r w:rsidRPr="00F70BFF">
        <w:rPr>
          <w:rFonts w:ascii="Times New Roman" w:hAnsi="Times New Roman" w:cs="Times New Roman"/>
          <w:sz w:val="28"/>
        </w:rPr>
        <w:t>родителями</w:t>
      </w:r>
      <w:proofErr w:type="gramEnd"/>
      <w:r w:rsidRPr="00F70BFF">
        <w:rPr>
          <w:rFonts w:ascii="Times New Roman" w:hAnsi="Times New Roman" w:cs="Times New Roman"/>
          <w:sz w:val="28"/>
        </w:rPr>
        <w:t xml:space="preserve"> или если его эксперимент не получился.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9. Пытается выяснить причины и смысл событий.</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10. Проводит много времени над созданием собственных "проектов": конструированием, построением, собиранием.</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11. Любит обсуждать научные события, изобретения, часто задумывается над этим.</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ЛИТЕРАТУРНОЕ ДАРОВАНИЕ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Может легко построить рассказ, начиная с завязки и кончая разрешением какого-либо конфликта.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Привносит что-то новое и необычное, когда рассказывает о чем-то знакомом и известном всем.</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Придерживается только необходимых деталей в рассказах о событиях, все несущественное отбрасывает, оставляя главное и наиболее характерное.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Рассказывая о чем-то, умеет придерживаться выбранного сюжета, не теряет основной мысли.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Выбирает в своих рассказах такие слова, которые хорошо передают эмоциональное состояние героев, их переживания и чувства.</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Любит писать рассказы и стихи.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8. Изображает в рассказах своих героев очень живыми, передает их чувства, настроение, характер.</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АРТИСТИЧЕСКИЙ ТАЛАНТ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Легко входит в роль другого персонажа, человека и т.д.</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Понимает и хорошо изображает конфликт, когда имеет возможность разыграть какую-либо драматическую ситуацию.</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Передает чувства через мимику, жесты, движения.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Стремится вызвать эмоциональные реакции у других людей, когда о чем-то с увлечением рассказывает.</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С большой легкостью драматизирует. Передает чувства и эмоциональные переживания.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Пластичен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lastRenderedPageBreak/>
        <w:t>ТЕХНИЧЕСКИЕ СПОСОБНОСТИ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Хорошо выполняет задания по ручному труду.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Интересуется механизмами и машинами.</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В мир его увлечений входит конструирование машин, приборов, моделей, поездов, радиоприемников.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Может легко чинить испорченные приборы, использовать старые детали для создания новых поделок, игрушек, приборов.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Разбирается в капризах механизмов, любит загадочные поломки и вопросы "на поиск".</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Любит рисовать чертежи и наброски механизмов.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Читает журналы и статьи о создании новых приборов, машин, механизмов.</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СПОСОБНОСТИ К СПОРТУ</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1. Энергичен и производит впечатление ребенка, который нуждается в большом объеме физических движений, чтобы ощущать себя счастливым.</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2. Любит участвовать в спортивных играх и соревнованиях.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3. Постоянно преуспевает в каком-нибудь виде спортивной игры.</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4. Бегает быстрее всех в классе.</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5. Лучше других физически координирован в движениях, двигается легко и грациозно.</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6. Любит ходить в походы. Играть на открытых спортивных площадках.</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7. Предпочитает проводить свободное время в подвижных играх (хоккей, баскетбол, теннис, футбол).</w:t>
      </w:r>
    </w:p>
    <w:p w:rsidR="00F70BFF"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 xml:space="preserve"> </w:t>
      </w:r>
      <w:bookmarkStart w:id="0" w:name="_GoBack"/>
      <w:bookmarkEnd w:id="0"/>
      <w:r w:rsidRPr="00F70BFF">
        <w:rPr>
          <w:rFonts w:ascii="Times New Roman" w:hAnsi="Times New Roman" w:cs="Times New Roman"/>
          <w:sz w:val="28"/>
        </w:rPr>
        <w:t>Изучайте вашего ребенка и будьте ему помощником, а не надзирателем!</w:t>
      </w:r>
    </w:p>
    <w:p w:rsidR="00663562" w:rsidRPr="00F70BFF" w:rsidRDefault="00F70BFF" w:rsidP="00F70BFF">
      <w:pPr>
        <w:spacing w:after="0" w:line="240" w:lineRule="auto"/>
        <w:ind w:firstLine="709"/>
        <w:jc w:val="both"/>
        <w:rPr>
          <w:rFonts w:ascii="Times New Roman" w:hAnsi="Times New Roman" w:cs="Times New Roman"/>
          <w:sz w:val="28"/>
        </w:rPr>
      </w:pPr>
      <w:r w:rsidRPr="00F70BFF">
        <w:rPr>
          <w:rFonts w:ascii="Times New Roman" w:hAnsi="Times New Roman" w:cs="Times New Roman"/>
          <w:sz w:val="28"/>
        </w:rPr>
        <w:t>Спасибо за сотрудничество, уважаемые родители!</w:t>
      </w:r>
    </w:p>
    <w:sectPr w:rsidR="00663562" w:rsidRPr="00F70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FF"/>
    <w:rsid w:val="002E79AC"/>
    <w:rsid w:val="00841A82"/>
    <w:rsid w:val="00F7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B83E"/>
  <w15:chartTrackingRefBased/>
  <w15:docId w15:val="{BC1FC6B6-5596-4F8A-8A00-B0B21E7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1</cp:revision>
  <dcterms:created xsi:type="dcterms:W3CDTF">2022-03-07T07:03:00Z</dcterms:created>
  <dcterms:modified xsi:type="dcterms:W3CDTF">2022-03-07T07:07:00Z</dcterms:modified>
</cp:coreProperties>
</file>